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40" w:rsidRDefault="00606740" w:rsidP="00C61F5A">
      <w:pPr>
        <w:jc w:val="center"/>
        <w:rPr>
          <w:rFonts w:ascii="Times New Roman" w:hAnsi="Times New Roman" w:cs="Times New Roman"/>
          <w:b/>
          <w:sz w:val="24"/>
          <w:szCs w:val="24"/>
        </w:rPr>
      </w:pPr>
      <w:bookmarkStart w:id="0" w:name="_GoBack"/>
      <w:bookmarkEnd w:id="0"/>
      <w:r>
        <w:rPr>
          <w:noProof/>
        </w:rPr>
        <w:drawing>
          <wp:anchor distT="0" distB="0" distL="114300" distR="114300" simplePos="0" relativeHeight="251658240" behindDoc="1" locked="0" layoutInCell="1" allowOverlap="1" wp14:anchorId="44F063C4" wp14:editId="553035E3">
            <wp:simplePos x="0" y="0"/>
            <wp:positionH relativeFrom="column">
              <wp:posOffset>2931942</wp:posOffset>
            </wp:positionH>
            <wp:positionV relativeFrom="page">
              <wp:posOffset>378460</wp:posOffset>
            </wp:positionV>
            <wp:extent cx="1012825" cy="478155"/>
            <wp:effectExtent l="0" t="0" r="0" b="0"/>
            <wp:wrapTight wrapText="bothSides">
              <wp:wrapPolygon edited="0">
                <wp:start x="0" y="0"/>
                <wp:lineTo x="0" y="20653"/>
                <wp:lineTo x="21126" y="20653"/>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478155"/>
                    </a:xfrm>
                    <a:prstGeom prst="rect">
                      <a:avLst/>
                    </a:prstGeom>
                    <a:noFill/>
                    <a:ln>
                      <a:noFill/>
                    </a:ln>
                  </pic:spPr>
                </pic:pic>
              </a:graphicData>
            </a:graphic>
          </wp:anchor>
        </w:drawing>
      </w:r>
    </w:p>
    <w:p w:rsidR="002A78A5" w:rsidRDefault="002A78A5" w:rsidP="00606740">
      <w:pPr>
        <w:jc w:val="right"/>
        <w:rPr>
          <w:rFonts w:ascii="Times New Roman" w:hAnsi="Times New Roman" w:cs="Times New Roman"/>
          <w:b/>
          <w:sz w:val="24"/>
          <w:szCs w:val="24"/>
        </w:rPr>
      </w:pPr>
    </w:p>
    <w:p w:rsidR="0068554C" w:rsidRPr="0068554C" w:rsidRDefault="0068554C" w:rsidP="002A78A5">
      <w:pPr>
        <w:pBdr>
          <w:top w:val="single" w:sz="4" w:space="1" w:color="auto"/>
          <w:left w:val="single" w:sz="4" w:space="4" w:color="auto"/>
          <w:bottom w:val="single" w:sz="4" w:space="1" w:color="auto"/>
          <w:right w:val="single" w:sz="4" w:space="4" w:color="auto"/>
        </w:pBdr>
        <w:jc w:val="center"/>
        <w:rPr>
          <w:rFonts w:ascii="Garamond" w:hAnsi="Garamond" w:cs="Times New Roman"/>
          <w:sz w:val="20"/>
          <w:szCs w:val="20"/>
        </w:rPr>
      </w:pPr>
      <w:proofErr w:type="spellStart"/>
      <w:proofErr w:type="gramStart"/>
      <w:r w:rsidRPr="0068554C">
        <w:rPr>
          <w:rFonts w:ascii="Times New Roman" w:hAnsi="Times New Roman" w:cs="Times New Roman"/>
          <w:b/>
          <w:sz w:val="24"/>
          <w:szCs w:val="24"/>
        </w:rPr>
        <w:t>mySourceCard</w:t>
      </w:r>
      <w:proofErr w:type="spellEnd"/>
      <w:proofErr w:type="gramEnd"/>
      <w:r w:rsidRPr="0068554C">
        <w:rPr>
          <w:rFonts w:ascii="Times New Roman" w:hAnsi="Times New Roman" w:cs="Times New Roman"/>
          <w:b/>
          <w:sz w:val="24"/>
          <w:szCs w:val="24"/>
        </w:rPr>
        <w:t>® Enrollment Agreement</w:t>
      </w:r>
    </w:p>
    <w:p w:rsidR="0068554C" w:rsidRPr="00D95BA6" w:rsidRDefault="0068554C" w:rsidP="002A78A5">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sidRPr="00D95BA6">
        <w:rPr>
          <w:rFonts w:ascii="Garamond" w:hAnsi="Garamond" w:cs="Times New Roman"/>
          <w:sz w:val="24"/>
          <w:szCs w:val="24"/>
        </w:rPr>
        <w:t xml:space="preserve">As a participant in one or more of your Employer Plans, you may receive a </w:t>
      </w:r>
      <w:proofErr w:type="spellStart"/>
      <w:r w:rsidRPr="00D95BA6">
        <w:rPr>
          <w:rFonts w:ascii="Garamond" w:hAnsi="Garamond" w:cs="Times New Roman"/>
          <w:sz w:val="24"/>
          <w:szCs w:val="24"/>
        </w:rPr>
        <w:t>mySourceCard</w:t>
      </w:r>
      <w:proofErr w:type="spellEnd"/>
      <w:r w:rsidRPr="00D95BA6">
        <w:rPr>
          <w:rFonts w:ascii="Garamond" w:hAnsi="Garamond" w:cs="Times New Roman"/>
          <w:sz w:val="24"/>
          <w:szCs w:val="24"/>
        </w:rPr>
        <w:t xml:space="preserve"> MasterCard® Debit Card issued by Armstrong Bank, and agree to use it according to this Agreement and the Cardholder Agreement that will be provided to you with the Card.</w:t>
      </w:r>
    </w:p>
    <w:p w:rsidR="0068554C" w:rsidRPr="00D95BA6" w:rsidRDefault="0068554C" w:rsidP="002A78A5">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sidRPr="00D95BA6">
        <w:rPr>
          <w:rFonts w:ascii="Garamond" w:hAnsi="Garamond" w:cs="Times New Roman"/>
          <w:sz w:val="24"/>
          <w:szCs w:val="24"/>
        </w:rPr>
        <w:t xml:space="preserve">You understand that the Card is restricted to certain merchant categories and is not accepted at all MasterCard® acceptance locations.  You understand that you may not obtain a cash advance with the Card at any merchant, bank or ATM. You understand that the Card is to be used </w:t>
      </w:r>
      <w:r w:rsidRPr="00D95BA6">
        <w:rPr>
          <w:rFonts w:ascii="Garamond" w:hAnsi="Garamond" w:cs="Times New Roman"/>
          <w:i/>
          <w:sz w:val="24"/>
          <w:szCs w:val="24"/>
        </w:rPr>
        <w:t xml:space="preserve">exclusively </w:t>
      </w:r>
      <w:r w:rsidRPr="00D95BA6">
        <w:rPr>
          <w:rFonts w:ascii="Garamond" w:hAnsi="Garamond" w:cs="Times New Roman"/>
          <w:sz w:val="24"/>
          <w:szCs w:val="24"/>
        </w:rPr>
        <w:t xml:space="preserve">for Qualified Expenses as defined by the plan(s) in which you participate.  If the Card is issued pursuant to Employer Plans and you use the Card for an expense that is not a Qualified Expense, </w:t>
      </w:r>
      <w:r w:rsidR="002A78A5" w:rsidRPr="00D95BA6">
        <w:rPr>
          <w:rFonts w:ascii="Garamond" w:hAnsi="Garamond" w:cs="Times New Roman"/>
          <w:sz w:val="24"/>
          <w:szCs w:val="24"/>
        </w:rPr>
        <w:t>you</w:t>
      </w:r>
      <w:r w:rsidRPr="00D95BA6">
        <w:rPr>
          <w:rFonts w:ascii="Garamond" w:hAnsi="Garamond" w:cs="Times New Roman"/>
          <w:sz w:val="24"/>
          <w:szCs w:val="24"/>
        </w:rPr>
        <w:t xml:space="preserve"> are indebted to your employer and must repay the full amount of the non-qualified expense.</w:t>
      </w:r>
    </w:p>
    <w:p w:rsidR="0068554C" w:rsidRDefault="0068554C" w:rsidP="002A78A5">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sidRPr="00D95BA6">
        <w:rPr>
          <w:rFonts w:ascii="Garamond" w:hAnsi="Garamond" w:cs="Times New Roman"/>
          <w:sz w:val="24"/>
          <w:szCs w:val="24"/>
        </w:rPr>
        <w:t>You agree to save all invoices and receipts related to any expense paid with the Card; upon request you must submit these documents for review by the Plan Service Provider. Failure to submit the receipt(s) will cause the expense to be treated as a non-qualified expense and you will be required</w:t>
      </w:r>
      <w:r w:rsidR="00D95BA6" w:rsidRPr="00D95BA6">
        <w:rPr>
          <w:rFonts w:ascii="Garamond" w:hAnsi="Garamond" w:cs="Times New Roman"/>
          <w:sz w:val="24"/>
          <w:szCs w:val="24"/>
        </w:rPr>
        <w:t xml:space="preserve"> to remit payment to your employer. Payment may be in the form of an offsetting claim, a personal check, </w:t>
      </w:r>
      <w:proofErr w:type="gramStart"/>
      <w:r w:rsidR="002A78A5" w:rsidRPr="00D95BA6">
        <w:rPr>
          <w:rFonts w:ascii="Garamond" w:hAnsi="Garamond" w:cs="Times New Roman"/>
          <w:sz w:val="24"/>
          <w:szCs w:val="24"/>
        </w:rPr>
        <w:t>an</w:t>
      </w:r>
      <w:proofErr w:type="gramEnd"/>
      <w:r w:rsidR="002A78A5" w:rsidRPr="00D95BA6">
        <w:rPr>
          <w:rFonts w:ascii="Garamond" w:hAnsi="Garamond" w:cs="Times New Roman"/>
          <w:sz w:val="24"/>
          <w:szCs w:val="24"/>
        </w:rPr>
        <w:t xml:space="preserve"> electronic</w:t>
      </w:r>
      <w:r w:rsidR="00D95BA6" w:rsidRPr="00D95BA6">
        <w:rPr>
          <w:rFonts w:ascii="Garamond" w:hAnsi="Garamond" w:cs="Times New Roman"/>
          <w:sz w:val="24"/>
          <w:szCs w:val="24"/>
        </w:rPr>
        <w:t xml:space="preserve"> draft from your personal checking or savings account, a post-tax deduction from your paycheck or other options established by your employer.</w:t>
      </w:r>
    </w:p>
    <w:p w:rsidR="00D95BA6" w:rsidRDefault="00D95BA6" w:rsidP="002A78A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For proper Cardholder Identification, please complete the following information.</w:t>
      </w:r>
    </w:p>
    <w:p w:rsidR="00D95BA6" w:rsidRDefault="00D95BA6" w:rsidP="002A78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Your Card will not be issued until this form is received by H</w:t>
      </w:r>
      <w:r w:rsidR="00D94202">
        <w:rPr>
          <w:rFonts w:ascii="Times New Roman" w:hAnsi="Times New Roman" w:cs="Times New Roman"/>
          <w:b/>
          <w:sz w:val="24"/>
          <w:szCs w:val="24"/>
        </w:rPr>
        <w:t xml:space="preserve">uman </w:t>
      </w:r>
      <w:r>
        <w:rPr>
          <w:rFonts w:ascii="Times New Roman" w:hAnsi="Times New Roman" w:cs="Times New Roman"/>
          <w:b/>
          <w:sz w:val="24"/>
          <w:szCs w:val="24"/>
        </w:rPr>
        <w:t>R</w:t>
      </w:r>
      <w:r w:rsidR="00D94202">
        <w:rPr>
          <w:rFonts w:ascii="Times New Roman" w:hAnsi="Times New Roman" w:cs="Times New Roman"/>
          <w:b/>
          <w:sz w:val="24"/>
          <w:szCs w:val="24"/>
        </w:rPr>
        <w:t xml:space="preserve">esource </w:t>
      </w:r>
      <w:r>
        <w:rPr>
          <w:rFonts w:ascii="Times New Roman" w:hAnsi="Times New Roman" w:cs="Times New Roman"/>
          <w:b/>
          <w:sz w:val="24"/>
          <w:szCs w:val="24"/>
        </w:rPr>
        <w:t>Administrators, Inc.</w:t>
      </w:r>
    </w:p>
    <w:p w:rsidR="00D95BA6" w:rsidRDefault="00D95BA6" w:rsidP="002A78A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Employer Name: (Please Print) ________________________________________________________________</w:t>
      </w:r>
    </w:p>
    <w:p w:rsidR="00D95BA6" w:rsidRDefault="00D95BA6"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Name on Card: (Please Print) _________________________________________________________________</w:t>
      </w:r>
    </w:p>
    <w:p w:rsidR="00D95BA6" w:rsidRDefault="00D95BA6"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characters maximum including spaces</w:t>
      </w:r>
    </w:p>
    <w:p w:rsidR="00D95BA6" w:rsidRDefault="00D95BA6"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D95BA6" w:rsidRDefault="00D95BA6" w:rsidP="002A78A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Address: ____________________________________ City: ____________________ State: _____ Zip</w:t>
      </w:r>
      <w:r w:rsidR="002A78A5">
        <w:rPr>
          <w:rFonts w:ascii="Times New Roman" w:hAnsi="Times New Roman" w:cs="Times New Roman"/>
          <w:sz w:val="24"/>
          <w:szCs w:val="24"/>
        </w:rPr>
        <w:t>: _</w:t>
      </w:r>
      <w:r>
        <w:rPr>
          <w:rFonts w:ascii="Times New Roman" w:hAnsi="Times New Roman" w:cs="Times New Roman"/>
          <w:sz w:val="24"/>
          <w:szCs w:val="24"/>
        </w:rPr>
        <w:t>_____</w:t>
      </w:r>
    </w:p>
    <w:p w:rsidR="00D95BA6" w:rsidRDefault="00D95BA6" w:rsidP="002A78A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Social Security Number: _______________________ Date of Birth: ______________ Phone: ______________</w:t>
      </w:r>
    </w:p>
    <w:p w:rsidR="00D95BA6" w:rsidRDefault="00D95BA6" w:rsidP="002A78A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address**:___________________________________________________________________________</w:t>
      </w:r>
    </w:p>
    <w:p w:rsidR="00D95BA6" w:rsidRDefault="002A78A5"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Name on Second Card: (Please Print):___________________________________________________________</w:t>
      </w:r>
    </w:p>
    <w:p w:rsidR="002A78A5" w:rsidRDefault="002A78A5"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characters maximum including spaces</w:t>
      </w:r>
    </w:p>
    <w:p w:rsidR="002A78A5" w:rsidRDefault="002A78A5"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Mother’s Maiden Name (security purposes only) __________________________________________________</w:t>
      </w:r>
    </w:p>
    <w:p w:rsidR="002A78A5" w:rsidRDefault="002A78A5"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2A78A5" w:rsidRDefault="002A78A5" w:rsidP="002A7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 Date: ___________________</w:t>
      </w:r>
    </w:p>
    <w:p w:rsidR="002A78A5" w:rsidRDefault="002A78A5" w:rsidP="00D95BA6">
      <w:pPr>
        <w:rPr>
          <w:rFonts w:ascii="Times New Roman" w:hAnsi="Times New Roman" w:cs="Times New Roman"/>
          <w:sz w:val="24"/>
          <w:szCs w:val="24"/>
        </w:rPr>
      </w:pPr>
    </w:p>
    <w:sectPr w:rsidR="002A78A5" w:rsidSect="00730392">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CD" w:rsidRDefault="00621ACD" w:rsidP="00621ACD">
      <w:pPr>
        <w:spacing w:after="0" w:line="240" w:lineRule="auto"/>
      </w:pPr>
      <w:r>
        <w:separator/>
      </w:r>
    </w:p>
  </w:endnote>
  <w:endnote w:type="continuationSeparator" w:id="0">
    <w:p w:rsidR="00621ACD" w:rsidRDefault="00621ACD" w:rsidP="0062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21ACD" w:rsidTr="00730392">
      <w:trPr>
        <w:trHeight w:hRule="exact" w:val="90"/>
        <w:jc w:val="center"/>
      </w:trPr>
      <w:tc>
        <w:tcPr>
          <w:tcW w:w="4686" w:type="dxa"/>
          <w:shd w:val="clear" w:color="auto" w:fill="549E39" w:themeFill="accent1"/>
          <w:tcMar>
            <w:top w:w="0" w:type="dxa"/>
            <w:bottom w:w="0" w:type="dxa"/>
          </w:tcMar>
        </w:tcPr>
        <w:p w:rsidR="00621ACD" w:rsidRDefault="00621ACD">
          <w:pPr>
            <w:pStyle w:val="Header"/>
            <w:tabs>
              <w:tab w:val="clear" w:pos="4680"/>
              <w:tab w:val="clear" w:pos="9360"/>
            </w:tabs>
            <w:rPr>
              <w:caps/>
              <w:sz w:val="18"/>
            </w:rPr>
          </w:pPr>
        </w:p>
      </w:tc>
      <w:tc>
        <w:tcPr>
          <w:tcW w:w="4674" w:type="dxa"/>
          <w:shd w:val="clear" w:color="auto" w:fill="549E39" w:themeFill="accent1"/>
          <w:tcMar>
            <w:top w:w="0" w:type="dxa"/>
            <w:bottom w:w="0" w:type="dxa"/>
          </w:tcMar>
        </w:tcPr>
        <w:p w:rsidR="00621ACD" w:rsidRDefault="00621ACD">
          <w:pPr>
            <w:pStyle w:val="Header"/>
            <w:tabs>
              <w:tab w:val="clear" w:pos="4680"/>
              <w:tab w:val="clear" w:pos="9360"/>
            </w:tabs>
            <w:jc w:val="right"/>
            <w:rPr>
              <w:caps/>
              <w:sz w:val="18"/>
            </w:rPr>
          </w:pPr>
        </w:p>
      </w:tc>
    </w:tr>
    <w:tr w:rsidR="00621ACD">
      <w:trPr>
        <w:jc w:val="center"/>
      </w:trPr>
      <w:tc>
        <w:tcPr>
          <w:tcW w:w="4686" w:type="dxa"/>
          <w:shd w:val="clear" w:color="auto" w:fill="auto"/>
          <w:vAlign w:val="center"/>
        </w:tcPr>
        <w:p w:rsidR="002A78A5" w:rsidRDefault="002A78A5" w:rsidP="004F65DA">
          <w:pPr>
            <w:pStyle w:val="Footer"/>
            <w:tabs>
              <w:tab w:val="clear" w:pos="4680"/>
              <w:tab w:val="clear" w:pos="9360"/>
            </w:tabs>
            <w:rPr>
              <w:b/>
              <w:caps/>
              <w:color w:val="455F51" w:themeColor="text2"/>
              <w:sz w:val="16"/>
              <w:szCs w:val="16"/>
            </w:rPr>
          </w:pPr>
          <w:r>
            <w:rPr>
              <w:b/>
              <w:caps/>
              <w:color w:val="455F51" w:themeColor="text2"/>
              <w:sz w:val="16"/>
              <w:szCs w:val="16"/>
            </w:rPr>
            <w:t>mail or fax to:</w:t>
          </w:r>
        </w:p>
        <w:p w:rsidR="00621ACD" w:rsidRPr="00730392" w:rsidRDefault="004F65DA" w:rsidP="004F65DA">
          <w:pPr>
            <w:pStyle w:val="Footer"/>
            <w:tabs>
              <w:tab w:val="clear" w:pos="4680"/>
              <w:tab w:val="clear" w:pos="9360"/>
            </w:tabs>
            <w:rPr>
              <w:b/>
              <w:caps/>
              <w:color w:val="455F51" w:themeColor="text2"/>
              <w:sz w:val="16"/>
              <w:szCs w:val="16"/>
            </w:rPr>
          </w:pPr>
          <w:r w:rsidRPr="00730392">
            <w:rPr>
              <w:b/>
              <w:caps/>
              <w:color w:val="455F51" w:themeColor="text2"/>
              <w:sz w:val="16"/>
              <w:szCs w:val="16"/>
            </w:rPr>
            <w:t>h</w:t>
          </w:r>
          <w:r w:rsidR="00D94202">
            <w:rPr>
              <w:b/>
              <w:caps/>
              <w:color w:val="455F51" w:themeColor="text2"/>
              <w:sz w:val="16"/>
              <w:szCs w:val="16"/>
            </w:rPr>
            <w:t xml:space="preserve">uman </w:t>
          </w:r>
          <w:r w:rsidRPr="00730392">
            <w:rPr>
              <w:b/>
              <w:caps/>
              <w:color w:val="455F51" w:themeColor="text2"/>
              <w:sz w:val="16"/>
              <w:szCs w:val="16"/>
            </w:rPr>
            <w:t>r</w:t>
          </w:r>
          <w:r w:rsidR="00D94202">
            <w:rPr>
              <w:b/>
              <w:caps/>
              <w:color w:val="455F51" w:themeColor="text2"/>
              <w:sz w:val="16"/>
              <w:szCs w:val="16"/>
            </w:rPr>
            <w:t>esource</w:t>
          </w:r>
          <w:r w:rsidRPr="00730392">
            <w:rPr>
              <w:b/>
              <w:caps/>
              <w:color w:val="455F51" w:themeColor="text2"/>
              <w:sz w:val="16"/>
              <w:szCs w:val="16"/>
            </w:rPr>
            <w:t xml:space="preserve"> aDMINISTRATORS, iNC. </w:t>
          </w:r>
        </w:p>
        <w:p w:rsidR="00730392" w:rsidRPr="00730392" w:rsidRDefault="00730392" w:rsidP="004F65DA">
          <w:pPr>
            <w:pStyle w:val="Footer"/>
            <w:tabs>
              <w:tab w:val="clear" w:pos="4680"/>
              <w:tab w:val="clear" w:pos="9360"/>
            </w:tabs>
            <w:rPr>
              <w:b/>
              <w:caps/>
              <w:color w:val="455F51" w:themeColor="text2"/>
              <w:sz w:val="16"/>
              <w:szCs w:val="16"/>
            </w:rPr>
          </w:pPr>
          <w:r w:rsidRPr="00730392">
            <w:rPr>
              <w:b/>
              <w:caps/>
              <w:color w:val="455F51" w:themeColor="text2"/>
              <w:sz w:val="16"/>
              <w:szCs w:val="16"/>
            </w:rPr>
            <w:t>1541 ALTA Drive, Suite 306</w:t>
          </w:r>
        </w:p>
        <w:p w:rsidR="00730392" w:rsidRPr="00730392" w:rsidRDefault="00730392" w:rsidP="004F65DA">
          <w:pPr>
            <w:pStyle w:val="Footer"/>
            <w:tabs>
              <w:tab w:val="clear" w:pos="4680"/>
              <w:tab w:val="clear" w:pos="9360"/>
            </w:tabs>
            <w:rPr>
              <w:b/>
              <w:caps/>
              <w:color w:val="455F51" w:themeColor="text2"/>
              <w:sz w:val="16"/>
              <w:szCs w:val="16"/>
            </w:rPr>
          </w:pPr>
          <w:r w:rsidRPr="00730392">
            <w:rPr>
              <w:b/>
              <w:caps/>
              <w:color w:val="455F51" w:themeColor="text2"/>
              <w:sz w:val="16"/>
              <w:szCs w:val="16"/>
            </w:rPr>
            <w:t>whitehall pa  18052</w:t>
          </w:r>
        </w:p>
        <w:p w:rsidR="00730392" w:rsidRDefault="00730392" w:rsidP="004F65DA">
          <w:pPr>
            <w:pStyle w:val="Footer"/>
            <w:tabs>
              <w:tab w:val="clear" w:pos="4680"/>
              <w:tab w:val="clear" w:pos="9360"/>
            </w:tabs>
            <w:rPr>
              <w:b/>
              <w:caps/>
              <w:color w:val="455F51" w:themeColor="text2"/>
              <w:sz w:val="16"/>
              <w:szCs w:val="16"/>
            </w:rPr>
          </w:pPr>
          <w:r w:rsidRPr="00730392">
            <w:rPr>
              <w:b/>
              <w:caps/>
              <w:color w:val="455F51" w:themeColor="text2"/>
              <w:sz w:val="16"/>
              <w:szCs w:val="16"/>
            </w:rPr>
            <w:t>610.774.9900   800.460.0738</w:t>
          </w:r>
        </w:p>
        <w:p w:rsidR="002A78A5" w:rsidRPr="00730392" w:rsidRDefault="002A78A5" w:rsidP="004F65DA">
          <w:pPr>
            <w:pStyle w:val="Footer"/>
            <w:tabs>
              <w:tab w:val="clear" w:pos="4680"/>
              <w:tab w:val="clear" w:pos="9360"/>
            </w:tabs>
            <w:rPr>
              <w:b/>
              <w:caps/>
              <w:color w:val="808080" w:themeColor="background1" w:themeShade="80"/>
              <w:sz w:val="24"/>
              <w:szCs w:val="24"/>
            </w:rPr>
          </w:pPr>
          <w:r>
            <w:rPr>
              <w:b/>
              <w:caps/>
              <w:color w:val="455F51" w:themeColor="text2"/>
              <w:sz w:val="16"/>
              <w:szCs w:val="16"/>
            </w:rPr>
            <w:t>610.774.9910 pg 1 of______(no cover page needed)</w:t>
          </w:r>
        </w:p>
      </w:tc>
      <w:tc>
        <w:tcPr>
          <w:tcW w:w="4674" w:type="dxa"/>
          <w:shd w:val="clear" w:color="auto" w:fill="auto"/>
          <w:vAlign w:val="center"/>
        </w:tcPr>
        <w:p w:rsidR="00621ACD" w:rsidRDefault="000817CD">
          <w:pPr>
            <w:pStyle w:val="Footer"/>
            <w:tabs>
              <w:tab w:val="clear" w:pos="4680"/>
              <w:tab w:val="clear" w:pos="9360"/>
            </w:tabs>
            <w:jc w:val="right"/>
            <w:rPr>
              <w:caps/>
              <w:color w:val="808080" w:themeColor="background1" w:themeShade="80"/>
              <w:sz w:val="18"/>
              <w:szCs w:val="18"/>
            </w:rPr>
          </w:pPr>
          <w:r>
            <w:rPr>
              <w:caps/>
              <w:noProof/>
              <w:color w:val="808080" w:themeColor="background1" w:themeShade="80"/>
              <w:sz w:val="18"/>
              <w:szCs w:val="18"/>
            </w:rPr>
            <w:drawing>
              <wp:inline distT="0" distB="0" distL="0" distR="0">
                <wp:extent cx="999837"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A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003938" cy="506896"/>
                        </a:xfrm>
                        <a:prstGeom prst="rect">
                          <a:avLst/>
                        </a:prstGeom>
                      </pic:spPr>
                    </pic:pic>
                  </a:graphicData>
                </a:graphic>
              </wp:inline>
            </w:drawing>
          </w:r>
        </w:p>
      </w:tc>
    </w:tr>
  </w:tbl>
  <w:p w:rsidR="00621ACD" w:rsidRDefault="00621ACD" w:rsidP="004F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CD" w:rsidRDefault="00621ACD" w:rsidP="00621ACD">
      <w:pPr>
        <w:spacing w:after="0" w:line="240" w:lineRule="auto"/>
      </w:pPr>
      <w:r>
        <w:separator/>
      </w:r>
    </w:p>
  </w:footnote>
  <w:footnote w:type="continuationSeparator" w:id="0">
    <w:p w:rsidR="00621ACD" w:rsidRDefault="00621ACD" w:rsidP="00621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6DCF"/>
    <w:multiLevelType w:val="hybridMultilevel"/>
    <w:tmpl w:val="969E8F30"/>
    <w:lvl w:ilvl="0" w:tplc="9AD2FA3A">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81E21"/>
    <w:multiLevelType w:val="hybridMultilevel"/>
    <w:tmpl w:val="04B299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44D6A"/>
    <w:multiLevelType w:val="hybridMultilevel"/>
    <w:tmpl w:val="E71E2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20DA7"/>
    <w:multiLevelType w:val="hybridMultilevel"/>
    <w:tmpl w:val="CCC43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5020"/>
    <w:multiLevelType w:val="hybridMultilevel"/>
    <w:tmpl w:val="4CBE6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4"/>
    <w:rsid w:val="00021C8F"/>
    <w:rsid w:val="000817CD"/>
    <w:rsid w:val="000A724C"/>
    <w:rsid w:val="001571D5"/>
    <w:rsid w:val="001928B4"/>
    <w:rsid w:val="001E2C8C"/>
    <w:rsid w:val="002278E4"/>
    <w:rsid w:val="00282C51"/>
    <w:rsid w:val="002A12AE"/>
    <w:rsid w:val="002A78A5"/>
    <w:rsid w:val="003E5E4A"/>
    <w:rsid w:val="00494945"/>
    <w:rsid w:val="004A1F22"/>
    <w:rsid w:val="004F65DA"/>
    <w:rsid w:val="005A1007"/>
    <w:rsid w:val="005C6D04"/>
    <w:rsid w:val="00606740"/>
    <w:rsid w:val="00621ACD"/>
    <w:rsid w:val="0068554C"/>
    <w:rsid w:val="00730392"/>
    <w:rsid w:val="00742834"/>
    <w:rsid w:val="00756BE3"/>
    <w:rsid w:val="007A2880"/>
    <w:rsid w:val="007C2E26"/>
    <w:rsid w:val="007C6546"/>
    <w:rsid w:val="009121B0"/>
    <w:rsid w:val="009D182B"/>
    <w:rsid w:val="009D1908"/>
    <w:rsid w:val="009D7B06"/>
    <w:rsid w:val="009F7295"/>
    <w:rsid w:val="00A167C6"/>
    <w:rsid w:val="00A830A1"/>
    <w:rsid w:val="00B746A5"/>
    <w:rsid w:val="00BE5E85"/>
    <w:rsid w:val="00C37CCB"/>
    <w:rsid w:val="00C5576F"/>
    <w:rsid w:val="00C61F5A"/>
    <w:rsid w:val="00C754D3"/>
    <w:rsid w:val="00CC44C8"/>
    <w:rsid w:val="00CF6F61"/>
    <w:rsid w:val="00D733DD"/>
    <w:rsid w:val="00D94202"/>
    <w:rsid w:val="00D95BA6"/>
    <w:rsid w:val="00DC6E9B"/>
    <w:rsid w:val="00E635C6"/>
    <w:rsid w:val="00E9786D"/>
    <w:rsid w:val="00EA6756"/>
    <w:rsid w:val="00F12654"/>
    <w:rsid w:val="00F259C5"/>
    <w:rsid w:val="00F8421A"/>
    <w:rsid w:val="00FA0532"/>
    <w:rsid w:val="00FA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22CEE1A-FDF5-458F-BD8F-3A94DDC1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3">
    <w:name w:val="Heading 03"/>
    <w:basedOn w:val="Normal"/>
    <w:link w:val="Heading03Char"/>
    <w:qFormat/>
    <w:rsid w:val="000A724C"/>
    <w:pPr>
      <w:spacing w:after="120" w:line="240" w:lineRule="auto"/>
    </w:pPr>
    <w:rPr>
      <w:rFonts w:eastAsiaTheme="minorEastAsia"/>
      <w:b/>
      <w:color w:val="000000" w:themeColor="text1"/>
    </w:rPr>
  </w:style>
  <w:style w:type="character" w:customStyle="1" w:styleId="Heading03Char">
    <w:name w:val="Heading 03 Char"/>
    <w:basedOn w:val="DefaultParagraphFont"/>
    <w:link w:val="Heading03"/>
    <w:rsid w:val="000A724C"/>
    <w:rPr>
      <w:rFonts w:eastAsiaTheme="minorEastAsia"/>
      <w:b/>
      <w:color w:val="000000" w:themeColor="text1"/>
    </w:rPr>
  </w:style>
  <w:style w:type="character" w:styleId="Hyperlink">
    <w:name w:val="Hyperlink"/>
    <w:basedOn w:val="DefaultParagraphFont"/>
    <w:uiPriority w:val="99"/>
    <w:unhideWhenUsed/>
    <w:rsid w:val="000A724C"/>
    <w:rPr>
      <w:color w:val="6B9F25" w:themeColor="hyperlink"/>
      <w:u w:val="single"/>
    </w:rPr>
  </w:style>
  <w:style w:type="paragraph" w:styleId="ListParagraph">
    <w:name w:val="List Paragraph"/>
    <w:basedOn w:val="Normal"/>
    <w:uiPriority w:val="34"/>
    <w:qFormat/>
    <w:rsid w:val="007C6546"/>
    <w:pPr>
      <w:ind w:left="720"/>
      <w:contextualSpacing/>
    </w:pPr>
  </w:style>
  <w:style w:type="paragraph" w:customStyle="1" w:styleId="CompanyNameSmall">
    <w:name w:val="Company Name Small"/>
    <w:basedOn w:val="Normal"/>
    <w:link w:val="CompanyNameSmallChar"/>
    <w:qFormat/>
    <w:rsid w:val="00A167C6"/>
    <w:pPr>
      <w:spacing w:after="240" w:line="240" w:lineRule="auto"/>
    </w:pPr>
    <w:rPr>
      <w:rFonts w:eastAsiaTheme="minorEastAsia"/>
      <w:color w:val="B9AD8C" w:themeColor="background2" w:themeShade="BF"/>
      <w:sz w:val="36"/>
      <w:szCs w:val="48"/>
    </w:rPr>
  </w:style>
  <w:style w:type="character" w:customStyle="1" w:styleId="CompanyNameSmallChar">
    <w:name w:val="Company Name Small Char"/>
    <w:basedOn w:val="DefaultParagraphFont"/>
    <w:link w:val="CompanyNameSmall"/>
    <w:rsid w:val="00A167C6"/>
    <w:rPr>
      <w:rFonts w:eastAsiaTheme="minorEastAsia"/>
      <w:color w:val="B9AD8C" w:themeColor="background2" w:themeShade="BF"/>
      <w:sz w:val="36"/>
      <w:szCs w:val="48"/>
    </w:rPr>
  </w:style>
  <w:style w:type="paragraph" w:customStyle="1" w:styleId="CompanyAddress">
    <w:name w:val="Company Address"/>
    <w:basedOn w:val="Normal"/>
    <w:link w:val="CompanyAddressChar"/>
    <w:qFormat/>
    <w:rsid w:val="00A167C6"/>
    <w:pPr>
      <w:spacing w:after="0" w:line="240" w:lineRule="auto"/>
    </w:pPr>
    <w:rPr>
      <w:rFonts w:eastAsiaTheme="minorEastAsia"/>
      <w:color w:val="F2F5D7" w:themeColor="accent3" w:themeTint="33"/>
    </w:rPr>
  </w:style>
  <w:style w:type="character" w:customStyle="1" w:styleId="CompanyAddressChar">
    <w:name w:val="Company Address Char"/>
    <w:basedOn w:val="DefaultParagraphFont"/>
    <w:link w:val="CompanyAddress"/>
    <w:rsid w:val="00A167C6"/>
    <w:rPr>
      <w:rFonts w:eastAsiaTheme="minorEastAsia"/>
      <w:color w:val="F2F5D7" w:themeColor="accent3" w:themeTint="33"/>
    </w:rPr>
  </w:style>
  <w:style w:type="paragraph" w:styleId="Header">
    <w:name w:val="header"/>
    <w:basedOn w:val="Normal"/>
    <w:link w:val="HeaderChar"/>
    <w:uiPriority w:val="99"/>
    <w:unhideWhenUsed/>
    <w:rsid w:val="0062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CD"/>
  </w:style>
  <w:style w:type="paragraph" w:styleId="Footer">
    <w:name w:val="footer"/>
    <w:basedOn w:val="Normal"/>
    <w:link w:val="FooterChar"/>
    <w:uiPriority w:val="99"/>
    <w:unhideWhenUsed/>
    <w:rsid w:val="0062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CD"/>
  </w:style>
  <w:style w:type="character" w:styleId="PlaceholderText">
    <w:name w:val="Placeholder Text"/>
    <w:basedOn w:val="DefaultParagraphFont"/>
    <w:uiPriority w:val="99"/>
    <w:semiHidden/>
    <w:rsid w:val="004F65DA"/>
    <w:rPr>
      <w:color w:val="808080"/>
    </w:rPr>
  </w:style>
  <w:style w:type="paragraph" w:styleId="BalloonText">
    <w:name w:val="Balloon Text"/>
    <w:basedOn w:val="Normal"/>
    <w:link w:val="BalloonTextChar"/>
    <w:uiPriority w:val="99"/>
    <w:semiHidden/>
    <w:unhideWhenUsed/>
    <w:rsid w:val="0073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56E8-5FD3-41EB-A138-416B9D7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Steltz</dc:creator>
  <cp:keywords/>
  <dc:description/>
  <cp:lastModifiedBy>Donna Miller</cp:lastModifiedBy>
  <cp:revision>2</cp:revision>
  <cp:lastPrinted>2015-10-09T15:44:00Z</cp:lastPrinted>
  <dcterms:created xsi:type="dcterms:W3CDTF">2017-10-06T19:36:00Z</dcterms:created>
  <dcterms:modified xsi:type="dcterms:W3CDTF">2017-10-06T19:36:00Z</dcterms:modified>
</cp:coreProperties>
</file>